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0C10CA">
        <w:rPr>
          <w:rFonts w:ascii="Arial" w:hAnsi="Arial" w:cs="Arial"/>
          <w:b/>
          <w:bCs/>
          <w:sz w:val="28"/>
          <w:szCs w:val="28"/>
        </w:rPr>
        <w:t>I50</w:t>
      </w:r>
      <w:r w:rsidR="00BF7D0F">
        <w:rPr>
          <w:rFonts w:ascii="Arial" w:hAnsi="Arial" w:cs="Arial"/>
          <w:b/>
          <w:bCs/>
          <w:sz w:val="28"/>
          <w:szCs w:val="28"/>
        </w:rPr>
        <w:t>10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6B7767">
      <w:pPr>
        <w:tabs>
          <w:tab w:val="left" w:pos="720"/>
          <w:tab w:val="left" w:pos="1440"/>
          <w:tab w:val="left" w:pos="2160"/>
        </w:tabs>
        <w:ind w:left="2160" w:hanging="144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D 732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E 84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provide proof of certification from at least two other qu</w:t>
      </w:r>
      <w:r w:rsidR="001F7330">
        <w:rPr>
          <w:rFonts w:ascii="Arial" w:hAnsi="Arial" w:cs="Arial"/>
        </w:rPr>
        <w:t>ality assurance programs for it</w:t>
      </w:r>
      <w:r w:rsidRPr="006B7767">
        <w:rPr>
          <w:rFonts w:ascii="Arial" w:hAnsi="Arial" w:cs="Arial"/>
        </w:rPr>
        <w:t xml:space="preserve">s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9"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10"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bookmarkStart w:id="0" w:name="_GoBack"/>
      <w:bookmarkEnd w:id="0"/>
      <w:r w:rsidR="00AB0425"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r w:rsidR="001F7330" w:rsidRPr="006B7767">
        <w:rPr>
          <w:rFonts w:ascii="Arial" w:hAnsi="Arial" w:cs="Arial"/>
        </w:rPr>
        <w:t xml:space="preserve">.  </w:t>
      </w:r>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0C10CA" w:rsidRPr="000C10CA" w:rsidRDefault="006B7767" w:rsidP="000C10CA">
      <w:pPr>
        <w:numPr>
          <w:ilvl w:val="0"/>
          <w:numId w:val="19"/>
        </w:numPr>
        <w:rPr>
          <w:rFonts w:ascii="Arial" w:hAnsi="Arial" w:cs="Arial"/>
        </w:rPr>
      </w:pPr>
      <w:r w:rsidRPr="000C10CA">
        <w:rPr>
          <w:rFonts w:ascii="Arial" w:hAnsi="Arial" w:cs="Arial"/>
        </w:rPr>
        <w:t xml:space="preserve">Depth: </w:t>
      </w:r>
      <w:r w:rsidR="000C10CA" w:rsidRPr="000C10CA">
        <w:rPr>
          <w:rFonts w:ascii="Arial" w:hAnsi="Arial" w:cs="Arial"/>
        </w:rPr>
        <w:t>1" deep load bars with a tolerance of plus or minus 1/32".</w:t>
      </w:r>
    </w:p>
    <w:p w:rsidR="006B7767" w:rsidRPr="000C10CA" w:rsidRDefault="006B7767" w:rsidP="000C10CA">
      <w:pPr>
        <w:ind w:left="-30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1-1/2"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w:t>
      </w:r>
      <w:r w:rsidRPr="001F7330">
        <w:rPr>
          <w:rFonts w:ascii="Arial" w:hAnsi="Arial" w:cs="Arial"/>
          <w:vertAlign w:val="superscript"/>
        </w:rPr>
        <w:t>®</w:t>
      </w:r>
      <w:r w:rsidRPr="006B7767">
        <w:rPr>
          <w:rFonts w:ascii="Arial" w:hAnsi="Arial" w:cs="Arial"/>
        </w:rPr>
        <w:t xml:space="preserve"> I</w:t>
      </w:r>
      <w:r w:rsidR="000C10CA">
        <w:rPr>
          <w:rFonts w:ascii="Arial" w:hAnsi="Arial" w:cs="Arial"/>
        </w:rPr>
        <w:t>50</w:t>
      </w:r>
      <w:r w:rsidRPr="006B7767">
        <w:rPr>
          <w:rFonts w:ascii="Arial" w:hAnsi="Arial" w:cs="Arial"/>
        </w:rPr>
        <w:t>1</w:t>
      </w:r>
      <w:r w:rsidR="00BF7D0F">
        <w:rPr>
          <w:rFonts w:ascii="Arial" w:hAnsi="Arial" w:cs="Arial"/>
        </w:rPr>
        <w:t>0</w:t>
      </w:r>
      <w:r w:rsidRPr="006B7767">
        <w:rPr>
          <w:rFonts w:ascii="Arial" w:hAnsi="Arial" w:cs="Arial"/>
        </w:rPr>
        <w:t>V or I</w:t>
      </w:r>
      <w:r w:rsidR="000C10CA">
        <w:rPr>
          <w:rFonts w:ascii="Arial" w:hAnsi="Arial" w:cs="Arial"/>
        </w:rPr>
        <w:t>5</w:t>
      </w:r>
      <w:r w:rsidRPr="006B7767">
        <w:rPr>
          <w:rFonts w:ascii="Arial" w:hAnsi="Arial" w:cs="Arial"/>
        </w:rPr>
        <w:t>01</w:t>
      </w:r>
      <w:r w:rsidR="00BF7D0F">
        <w:rPr>
          <w:rFonts w:ascii="Arial" w:hAnsi="Arial" w:cs="Arial"/>
        </w:rPr>
        <w:t>0</w:t>
      </w:r>
      <w:r w:rsidRPr="006B7767">
        <w:rPr>
          <w:rFonts w:ascii="Arial" w:hAnsi="Arial" w:cs="Arial"/>
        </w:rPr>
        <w:t xml:space="preserve">I as manufactured by </w:t>
      </w:r>
      <w:r w:rsidRPr="006B7767">
        <w:rPr>
          <w:rFonts w:ascii="Arial" w:hAnsi="Arial" w:cs="Arial"/>
          <w:b/>
          <w:bCs/>
        </w:rPr>
        <w:t>Fibergrate Composite Structures Incorporated</w:t>
      </w:r>
      <w:r w:rsidR="00EF5612">
        <w:rPr>
          <w:rFonts w:ascii="Arial" w:hAnsi="Arial" w:cs="Arial"/>
          <w:b/>
          <w:bCs/>
        </w:rPr>
        <w:t>.</w:t>
      </w:r>
    </w:p>
    <w:p w:rsidR="006B7767" w:rsidRDefault="006B7767" w:rsidP="00EF5612">
      <w:pPr>
        <w:ind w:left="1080" w:hanging="360"/>
        <w:rPr>
          <w:rFonts w:ascii="Arial" w:hAnsi="Arial" w:cs="Arial"/>
        </w:rPr>
      </w:pPr>
    </w:p>
    <w:p w:rsidR="00EF5612" w:rsidRDefault="00EF5612" w:rsidP="00EF5612">
      <w:pPr>
        <w:ind w:left="1080" w:hanging="360"/>
        <w:rPr>
          <w:rFonts w:ascii="Arial" w:hAnsi="Arial" w:cs="Arial"/>
        </w:rPr>
      </w:pPr>
    </w:p>
    <w:p w:rsidR="00EF5612" w:rsidRDefault="00EF5612" w:rsidP="00EF5612">
      <w:pPr>
        <w:ind w:left="1080" w:hanging="360"/>
        <w:rPr>
          <w:rFonts w:ascii="Arial" w:hAnsi="Arial" w:cs="Arial"/>
        </w:rPr>
      </w:pPr>
    </w:p>
    <w:p w:rsidR="00EF5612" w:rsidRPr="006B7767" w:rsidRDefault="00EF5612"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lastRenderedPageBreak/>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0C10CA" w:rsidRPr="000C10CA" w:rsidRDefault="000C10CA" w:rsidP="000C10CA">
      <w:pPr>
        <w:ind w:left="1440"/>
        <w:rPr>
          <w:rFonts w:ascii="Arial" w:hAnsi="Arial" w:cs="Arial"/>
        </w:rPr>
      </w:pPr>
      <w:r w:rsidRPr="000C10CA">
        <w:rPr>
          <w:rFonts w:ascii="Arial" w:hAnsi="Arial" w:cs="Arial"/>
        </w:rPr>
        <w:t xml:space="preserve">Uniform distributed load over a </w:t>
      </w:r>
      <w:r w:rsidR="00BF7D0F">
        <w:rPr>
          <w:rFonts w:ascii="Arial" w:hAnsi="Arial" w:cs="Arial"/>
        </w:rPr>
        <w:t>48</w:t>
      </w:r>
      <w:r w:rsidRPr="000C10CA">
        <w:rPr>
          <w:rFonts w:ascii="Arial" w:hAnsi="Arial" w:cs="Arial"/>
        </w:rPr>
        <w:t>" span: 50 pounds per square foot, with a maximum deflection of 0.1</w:t>
      </w:r>
      <w:r w:rsidR="00BF7D0F">
        <w:rPr>
          <w:rFonts w:ascii="Arial" w:hAnsi="Arial" w:cs="Arial"/>
        </w:rPr>
        <w:t>1</w:t>
      </w:r>
      <w:r w:rsidRPr="000C10CA">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6B7767" w:rsidRPr="006B7767" w:rsidRDefault="006B7767" w:rsidP="00EF5612">
      <w:pPr>
        <w:pStyle w:val="ListParagraph"/>
        <w:ind w:left="1080" w:hanging="360"/>
        <w:rPr>
          <w:rFonts w:ascii="Arial" w:hAnsi="Arial" w:cs="Arial"/>
        </w:rPr>
      </w:pPr>
    </w:p>
    <w:sectPr w:rsidR="006B7767" w:rsidRPr="006B7767" w:rsidSect="00447AE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0F6" w:rsidRDefault="00DC30F6" w:rsidP="00F10303">
      <w:r>
        <w:separator/>
      </w:r>
    </w:p>
  </w:endnote>
  <w:endnote w:type="continuationSeparator" w:id="0">
    <w:p w:rsidR="00DC30F6" w:rsidRDefault="00DC30F6"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AB0425">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0F6" w:rsidRDefault="00DC30F6" w:rsidP="00F10303">
      <w:r>
        <w:separator/>
      </w:r>
    </w:p>
  </w:footnote>
  <w:footnote w:type="continuationSeparator" w:id="0">
    <w:p w:rsidR="00DC30F6" w:rsidRDefault="00DC30F6"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720"/>
        </w:tabs>
        <w:ind w:left="720" w:hanging="360"/>
      </w:pPr>
      <w:rPr>
        <w:rFonts w:hint="default"/>
      </w:rPr>
    </w:lvl>
    <w:lvl w:ilvl="1" w:tplc="55D2DCA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0A1B20"/>
    <w:multiLevelType w:val="hybridMultilevel"/>
    <w:tmpl w:val="FE161B0A"/>
    <w:lvl w:ilvl="0" w:tplc="C728E35E">
      <w:start w:val="1"/>
      <w:numFmt w:val="upperLetter"/>
      <w:lvlText w:val="%1."/>
      <w:lvlJc w:val="left"/>
      <w:pPr>
        <w:tabs>
          <w:tab w:val="num" w:pos="720"/>
        </w:tabs>
        <w:ind w:left="720" w:hanging="360"/>
      </w:pPr>
      <w:rPr>
        <w:rFonts w:hint="default"/>
      </w:rPr>
    </w:lvl>
    <w:lvl w:ilvl="1" w:tplc="BEFAEF2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5"/>
  </w:num>
  <w:num w:numId="5">
    <w:abstractNumId w:val="3"/>
  </w:num>
  <w:num w:numId="6">
    <w:abstractNumId w:val="13"/>
  </w:num>
  <w:num w:numId="7">
    <w:abstractNumId w:val="23"/>
  </w:num>
  <w:num w:numId="8">
    <w:abstractNumId w:val="8"/>
  </w:num>
  <w:num w:numId="9">
    <w:abstractNumId w:val="20"/>
  </w:num>
  <w:num w:numId="10">
    <w:abstractNumId w:val="15"/>
  </w:num>
  <w:num w:numId="11">
    <w:abstractNumId w:val="7"/>
  </w:num>
  <w:num w:numId="12">
    <w:abstractNumId w:val="6"/>
  </w:num>
  <w:num w:numId="13">
    <w:abstractNumId w:val="26"/>
  </w:num>
  <w:num w:numId="14">
    <w:abstractNumId w:val="29"/>
  </w:num>
  <w:num w:numId="15">
    <w:abstractNumId w:val="1"/>
  </w:num>
  <w:num w:numId="16">
    <w:abstractNumId w:val="14"/>
  </w:num>
  <w:num w:numId="17">
    <w:abstractNumId w:val="24"/>
  </w:num>
  <w:num w:numId="18">
    <w:abstractNumId w:val="12"/>
  </w:num>
  <w:num w:numId="19">
    <w:abstractNumId w:val="10"/>
  </w:num>
  <w:num w:numId="20">
    <w:abstractNumId w:val="18"/>
  </w:num>
  <w:num w:numId="21">
    <w:abstractNumId w:val="28"/>
  </w:num>
  <w:num w:numId="22">
    <w:abstractNumId w:val="5"/>
  </w:num>
  <w:num w:numId="23">
    <w:abstractNumId w:val="16"/>
  </w:num>
  <w:num w:numId="24">
    <w:abstractNumId w:val="22"/>
  </w:num>
  <w:num w:numId="25">
    <w:abstractNumId w:val="9"/>
  </w:num>
  <w:num w:numId="26">
    <w:abstractNumId w:val="21"/>
  </w:num>
  <w:num w:numId="27">
    <w:abstractNumId w:val="11"/>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0C10CA"/>
    <w:rsid w:val="0010706E"/>
    <w:rsid w:val="00114807"/>
    <w:rsid w:val="001D672B"/>
    <w:rsid w:val="001F7330"/>
    <w:rsid w:val="00345DCF"/>
    <w:rsid w:val="0035065B"/>
    <w:rsid w:val="004137C1"/>
    <w:rsid w:val="00447AE9"/>
    <w:rsid w:val="00454692"/>
    <w:rsid w:val="00531B6B"/>
    <w:rsid w:val="00665661"/>
    <w:rsid w:val="006B7767"/>
    <w:rsid w:val="00766515"/>
    <w:rsid w:val="00822525"/>
    <w:rsid w:val="00AB0425"/>
    <w:rsid w:val="00B164F5"/>
    <w:rsid w:val="00BF7D0F"/>
    <w:rsid w:val="00D50261"/>
    <w:rsid w:val="00D658F3"/>
    <w:rsid w:val="00DC30F6"/>
    <w:rsid w:val="00E018BB"/>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fibergrate.com" TargetMode="External"/><Relationship Id="rId4" Type="http://schemas.microsoft.com/office/2007/relationships/stylesWithEffects" Target="stylesWithEffects.xml"/><Relationship Id="rId9" Type="http://schemas.openxmlformats.org/officeDocument/2006/relationships/hyperlink" Target="http://www.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1876-17D1-410C-B487-5DDEBEE0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2014-02-06T17:18:00Z</dcterms:created>
  <dcterms:modified xsi:type="dcterms:W3CDTF">2014-02-07T16:35:00Z</dcterms:modified>
</cp:coreProperties>
</file>